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AD" w:rsidRPr="001337AD" w:rsidRDefault="001337AD">
      <w:r>
        <w:t>Тест</w:t>
      </w:r>
      <w:bookmarkStart w:id="0" w:name="_GoBack"/>
      <w:bookmarkEnd w:id="0"/>
    </w:p>
    <w:sectPr w:rsidR="001337AD" w:rsidRPr="0013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D"/>
    <w:rsid w:val="001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C059"/>
  <w15:chartTrackingRefBased/>
  <w15:docId w15:val="{816E9F0C-6493-447C-A498-7B1A9F3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Третьяк</dc:creator>
  <cp:keywords/>
  <dc:description/>
  <cp:lastModifiedBy>Пётр Третьяк</cp:lastModifiedBy>
  <cp:revision>1</cp:revision>
  <dcterms:created xsi:type="dcterms:W3CDTF">2020-01-17T09:10:00Z</dcterms:created>
  <dcterms:modified xsi:type="dcterms:W3CDTF">2020-01-17T09:10:00Z</dcterms:modified>
</cp:coreProperties>
</file>